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 temelju Zakona o arhivskom gradivu i arhivima (Narodne novine br. 105/97., 64/02. i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65/09.), članaka 17. i 18. Pravilnika o zaštiti i čuvanju arhivskog 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registraturnog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gradiva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izvan arhiva (N.N. 63/04. i 106/07.), članka 11. Pravilnika o vrednovanju te postupku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odabiranja i izlučivanja arhivskog gradiva (N.N. 90/02.) , a u skladu s člankom 51. i 173. Statuta Osnovne škole „Matija Gubec“, Čeminac, Školski odbor na svojoj sjednici održ</w:t>
      </w:r>
      <w:r w:rsidR="003768C3">
        <w:rPr>
          <w:rFonts w:ascii="TimesNewRomanPSMT" w:hAnsi="TimesNewRomanPSMT" w:cs="TimesNewRomanPSMT"/>
          <w:sz w:val="24"/>
          <w:szCs w:val="24"/>
        </w:rPr>
        <w:t>anoj dana 24.siječnja 2018.godine.,</w:t>
      </w:r>
      <w:r>
        <w:rPr>
          <w:rFonts w:ascii="TimesNewRomanPSMT" w:hAnsi="TimesNewRomanPSMT" w:cs="TimesNewRomanPSMT"/>
          <w:sz w:val="24"/>
          <w:szCs w:val="24"/>
        </w:rPr>
        <w:t xml:space="preserve"> donio je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P R A V I L N I K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O ZAŠTITI I OBRADI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 ARHIVSKOG I REGISTRATURNOG GRADIVA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I. OPĆE ODREDBE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Članak 1.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(1) Pravilnikom o zaštiti i obradi arhivskog 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registraturnog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gradiva (u daljem tekstu: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Pravilnik) u Osnovnoj školi „Matija Gubec“,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Čeminac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(u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dalnjem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tekstu: Škola) uređuje se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uredsko poslovanje, prikupljanje, odlaganje, način i uvjeti čuvanja, obrada i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izlučivanje, zaštita i uporaba arhivskog 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registraturnog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gradiva koje je nastalo,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zaprimljeno ili se rabi u radu i poslovanju Škole te predaja gradiva ovlaštenom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arhivu.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(2) Sastavni dio ovoga pravilnika je Poseban popis arhivskog 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registraturnog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gradiva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 rokovima čuvanja, koje nastaje u radu i poslovanju Škole.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Članak 2.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(1) Sva tijela i radnici Škole dužni su primjereno dokumentirati obavljene poslove i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akte koje donose u okviru svoga djelovanja.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(2) Dokumentacija koja nastaje ili se koristi u radu Škole, treba se evidentirati,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obraditi i zaštititi u skladu s propisima i ovim pravilnikom.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Članak 3.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 ispravnoj primjeni odredaba ovoga Pravilnika skrbi ravnatelj Škole.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II. UREDSKO POSLOVANJE ŠKOLE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Članak 4.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Uredsko poslovanje u Školi obuhvaća primanje i pregled akata, upisivanje akata,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dostavljanje akata u rad, administrativnu i tehničku obradu akata, otpremanje akata,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razvođenje akata i njihovo arhiviranje i čuvanje.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Članak 5.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(1) Uredsko poslovanje u Školi obavlja se u pisarnici, odnosno tajništvu.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(2) Poslove pisarnice, odnosno poslove iz članka 4. ovoga pravilnika obavlja tajnik.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Članak 6.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Tijela i radnici Škole obvezni su završene predmete te dokumentaciju sa završenim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poslovima, odnosno dokumentaciju koja im nije potrebna u radu i poslovanju, predati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pisarnici najkasnije u roku 30 dana od zaključenja predmeta.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Članak 7.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 uredsko poslovanje, odnosno na poslovanje pisarnice u Školi primjenjuju se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odredbe Uredbe o uredskom poslovanju 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Uputstvo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za izvršenje Uredbe o uredskom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poslovanju te Pravilnik o jedinstvenim klasifikacijskim oznakama i brojčanim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oznakama stvaralaca i primalaca akata.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III. PRIKUPLJANJE, OBRADA I ČUVANJE GRADIVA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Članak 8.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Prikupljanje, zaprimanje, obrađivanje, evidentiranje, odabiranje i izlučivanje te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zaštita od oštećenja i uništenja arhivskog 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registraturnog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gradiva ustrojava se u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pismohrani Škole.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Članak 9.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Pisarnica je dužna dovršene predmete i riješene akte, odnosno dokumentaciju koja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više nije potrebna za tekuće poslovanje Škole, predati u pismohranu najkasnije u roku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 godine.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Članak 10.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(1) Dokumentacija, odnosno arhivsko 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registraturno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gradivo mora se pismohrani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predati sređeno, cjelovito, popisano i tehnički primjereno opremljeno (stavljeno u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odgovarajuće omote, fascikle, kutije, registratore, uveze, mape i sl.) te označeno.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(2) O primopredaji gradiva iz stavka 1. ovoga članka sastavlja se zapisnik, koji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obvezno sadrži popis predanog gradiva. Zapisnik o primopredaji izrađuje se u dva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primjerka, a potpisuju ga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predavatelji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gradiva i radnik u pismohrani kao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preuzimatelj gradiva.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(3) Jedan primjerak zapisnika iz stavka 2. ovoga članka čuva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predavatelj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gradiva, a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drugi čuva preuzimatelj gradiva.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(4)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Predavatelj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gradiva u pismohranu dužan je prije predaje izraditi popis gradiva.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(5) Istovrsno gradivo koje je nastalo u određenom razdoblju, treba se predati u cjelini.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Ako se opravdano iz cjeline treba izdvojiti dio gradiva, to treba upisati u zapisnik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iz stavka 2. ovoga članka.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(6) Preuzimatelj gradiva treba prigodom primopredaje pregledati gradivo i provjeriti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istinitost popisa iz stavka 4. ovoga članka.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(7) Ako se tijekom primopredaje gradiva utvrdi da gradivo nije sređeno, primjereno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opremljeno i popisano, preuzimatelj gradiva nije dužan preuzeti gradivo, ali je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dužan uputiti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predavatelja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gradiva na ispravljanje propuštenog.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Članak 11.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(1) Preuzeto gradivo raspoređuje se u ormare, odnosno na police u odgovarajućim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prostorijama pismohrane.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(2) Gradivo se u pismohrani razvrstava prema sadržaju, vremenu nastanka, vrsti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gradiva i rokovima čuvanja.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Članak 12.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(1) Gradivo koje je nastalo ili je zaprimljeno u elektroničkom obliku, treba se obvezno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pohraniti tako da se podatci izdvoje iz izvornog sustava, odnosno iz sustava koji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omogućuje brisanje, mijenjanje ili dodavanje podataka te pohrane u sustavu koji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onemogućuje brisanje, mijenjanje ili dodavanje podataka, odnosno da se u sustavu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 kojem se nalaze onemogući brisanje, mijenjanje ili dodavanje podataka.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(2) Elektronički dokumenti i podatci obvezno se pohranjuju u najmanje dvije kopije,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od kojih jedna kopija treba biti u sustavu koji omogućuje pristup, pretraživanje i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prikazivanje podataka koji se predaju na pohranu, a druga kopija izvan toga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sustava.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(3) Kod pohrane gradiva u elektroničkom obliku treba se opisati obilježje zapisa,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način osiguravanja njegova čuvanja i zaštita od neovlaštenog pristupa ili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mijenjanja podataka, način provođenja izlučivanja te oblik i način predaje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ovlaštenom arhivu.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(4) Prigodom pohrane gradiva u elektroničkom obliku te najmanje jedanput godišnje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obvezno se provjerava i cjelovitost i čitljivost svih kopija predanih elektroničkih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zapisa.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Članak 13.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(1) Za redovni rad pismohrane rabi se: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 xml:space="preserve">- KNJIGA PISMOHRANE </w:t>
      </w:r>
      <w:r>
        <w:rPr>
          <w:rFonts w:ascii="TimesNewRomanPSMT" w:hAnsi="TimesNewRomanPSMT" w:cs="TimesNewRomanPSMT"/>
          <w:sz w:val="24"/>
          <w:szCs w:val="24"/>
        </w:rPr>
        <w:t>koju vodi pisarnica kao pomoćnu evidenciju radi općeg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pregleda cjelokupnog gradiva odloženog u pismohranu, ukoliko se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elektroničkim putem ne vidi koji su predmeti u pismohrani (Obrazac br. 12 –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Knjiga pismohrane prema čl. 72. Uredbe o uredskom poslovanju NN br.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7/2009).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 xml:space="preserve">- ZBIRNA EVIDENCIJA O GRADIVU – </w:t>
      </w:r>
      <w:r>
        <w:rPr>
          <w:rFonts w:ascii="TimesNewRomanPSMT" w:hAnsi="TimesNewRomanPSMT" w:cs="TimesNewRomanPSMT"/>
          <w:sz w:val="24"/>
          <w:szCs w:val="24"/>
        </w:rPr>
        <w:t>ustrojena kao popis arhivskih jedinica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unutar sadržajnih cjelina te kao opći popis cjelokupnog arhivskog i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registraturnog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gradiva s kojim Škola raspolaže.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(2) Zbirna evidencija o gradivu iz stavka 1. točke 2. ovoga članka sadrži redni broj,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oznake, naziv, vrstu, vrijeme nastanka, količinu, rok čuvanja, tehničke podatke i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napomene.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Članak 14.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Popis arhivskog gradiva strukturiran po dokumentacijskim cjelinama dostavlja se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arhivu redovito jednom godišnje u elektroničkom obliku, sukladno čl. 7. st. 3. i st. 4.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Pravilnika o zaštiti i čuvanju arhivskog 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registraturnog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gradiva izvan arhiva (NN br.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64/04 i 106/07).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IV. PROSTOR PISMOHRANE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Članak 15.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(1) U Školi se osigurava primjeren prostor za pohranu i čuvanje te materijalnu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(fizičko-tehničku) zaštitu gradiva.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(2) Kada se u Školi ne može osigurati primjeren prostor za pohranu i čuvanje gradiva,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ravnatelj treba sklopiti ugovor s pravnom ili fizičkom osobom kojoj će Škola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povjeriti pohranu i čuvanje gradiva.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(3) Pohranu i čuvanje gradiva ravnatelj može povjeriti samo pravnoj ili fizičkoj osobi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koja raspolaže prostorom koji udovoljava uvjetima utvrđenim propisima i ovim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pravilnikom.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Članak 16.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(1) Kao primjeren prostor za pohranu arhivskog 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registraturnog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gradiva u Školi će se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osigurati suhe i prozračne prostorije zaštićene od požara i poplave: udaljene od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mjesta otvorenog plamena i od prostorija u kojima se nalaze lakozapaljive tvari,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bez vodovodnih, odvodnih, plinskih i električnih instalacija te razvodnih vodova i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uređaja centralnog grijanja bez odgovarajuće zaštite.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(2) Kao materijalna zaštita u Školi se osigurava: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obvezno zaključavanje prostorija pismohrane, zatvaranje prozora i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isključivanje strujnog toka kada se u prostoriji ne boravi i radi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redovito čišćenje prostorija i pohranjenog gradiva te prozračivanje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prostorija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održavanje u prostorijama primjerene temperature od 16 do 20 °C i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vlažnosti zraka od 45 do 55%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redovito otklanjanje nedostataka koji bi mogli prouzročiti oštećenje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gradiva.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Članak 17.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(1) Prostorije u kojima je pohranjeno gradivo trebaju se opremiti odgovarajućim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metalnim regalima, policama i ormarima.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(2) Oprema iz stavka 1. ovoga članka mora biti dovoljno čvrsta i stabilna za potpuno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opterećenje gradivom i dovoljno odmaknuta od zidova kako bi se omogućio protok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zraka te međusobno razmaknuta za neometan prolaz i rukovanje gradivom.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Članak 18.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Gradivo u pismohrani treba se uredno odložiti na police ili drugu primjerenu opremu.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Gradivo se ne smije držati na podu, stolovima, stolcima ili drugim mjestima odnosno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predmetima koji nisu namijenjeni za odlaganje gradiva.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Članak 19.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 pismohranu mogu dolaziti i boraviti samo ravnatelj, tajnik i radnik pismohrane.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V. UPORABA GRADIVA U PISMOHRANI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Članak 20.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Uporabu gradiva u pismohrani odobrava ravnatelj.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Članak 21.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(1) Gradivo u pismohrani može se rabiti samo uz nazočnost ravnatelja, tajnika ili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radnika pismohrane.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(2) Uporaba gradiva u pismohrani ostvaruje se neposrednim uvidom u traženo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gradivo, izdavanjem kopija ili izdavanjem izvornika.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(3) Izvorno gradivo može se izdati na privremenu uporabu samo uz odgovarajuću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potvrdu (revers) i obvezan upis u knjigu (dnevnik) izdanog gradiva. Za uvid i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izdavanje kopije gradiva dostatan je samo upis u evidenciju.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(4) Revers iz stavka 3. ovoga članka izdaje se u tri primjerka, od kojih: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jedan se primjerak ostavlja na mjestu izdvojenog gradiva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jedan primjerak zadržava ravnatelj (tajnik) ili radnik pismohrane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jedan primjerak zadržava tražitelj gradiva na uporabu.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(5) Korisnik gradiva obvezan je gradivo vratiti u roku označenom u reversu. Nakon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povratka gradivo se vraća na ranije mjesto, a primjerci reversa se poništavaju.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Članak 22.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(1) Uporabu gradiva osobama izvan Škole koje za to imaju pravni interes, odobrava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ravnatelj Škole prema pisanom zahtjevu tih osoba.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(2) Ravnatelj može uskratiti zainteresiranim osobama uporabu gradiva samo u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slučajevima propisanim zakonom.</w:t>
      </w:r>
    </w:p>
    <w:p w:rsidR="005F2BF4" w:rsidRDefault="005F2BF4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36641" w:rsidRDefault="00336641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36641" w:rsidRDefault="00336641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Članak 23.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(1) Krajem svake školske godine ili prije ulaganja novoga gradiva u pismohranu treba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 obaviti provjera je li tijekom prethodnoga razdoblja gradivo dano na privremenu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uporabu vraćeno u pismohranu.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(2) Provjeru iz stavka 1. ovoga članka obavlja tajnik ili radnik u pismohrani.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(3) Ako se uoči da posuđeno gradivo nije vraćeno, tajnik ili radnik u pismohrani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dužan je poduzeti mjere za povrat gradiva.</w:t>
      </w:r>
    </w:p>
    <w:p w:rsidR="00336641" w:rsidRDefault="00336641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43A83" w:rsidRDefault="00C43A83" w:rsidP="003366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Članak 24.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Svaka osoba koja gradivo pravodobno ne vrati u pismohranu, gradivo ošteti ili uništi,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odnosno na drugi način zlouporabi posuđeno gradivo, odgovorna je za nadoknadu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štete Školi prema Zakonu o obveznim odnosima.</w:t>
      </w:r>
    </w:p>
    <w:p w:rsidR="00336641" w:rsidRDefault="00336641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36641" w:rsidRDefault="00336641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VI. ODABIRANJE I IZLUČIVANJE GRADIVA</w:t>
      </w:r>
    </w:p>
    <w:p w:rsidR="00336641" w:rsidRDefault="00336641" w:rsidP="00C43A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43A83" w:rsidRDefault="00C43A83" w:rsidP="003366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Članak 25.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(1) Odabiranje i izlučivanje gradiva kojemu je prema propisima isteklo vrijeme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čuvanja, obavlja se u Školi redovito, a najkasnije do pet godina od posljednjega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postupka odabiranja i izlučivanja gradiva.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(2) Gradivo se smije odabrati i izlučiti samo ako je sređeno i popisano u skladu s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odredba</w:t>
      </w:r>
      <w:r w:rsidR="00336641">
        <w:rPr>
          <w:rFonts w:ascii="TimesNewRomanPSMT" w:hAnsi="TimesNewRomanPSMT" w:cs="TimesNewRomanPSMT"/>
          <w:sz w:val="24"/>
          <w:szCs w:val="24"/>
        </w:rPr>
        <w:t>ma ovoga pravilnika.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(3) Odabiranje i izlučivanje gradiva obavlja se prema Pravilniku o vrednovanju te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postupku odabiranja i izlučivanja arhivskog gradiva te popisu iz članka 1. stavka 2.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ovoga pravilnika.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(4) Popis iz članka 1. stavka 2. ovoga pravilnika obvezno se dopunjuje, mijenja ili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usklađuje kada se u radu i poslovanju Škole pojave vrste i oblici gradiva koje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postojeći popis ne sadrži, kada se mijenja struktura gradiva ili kada nastanu razlozi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 promjenu rokova čuvanja gradiva.</w:t>
      </w:r>
    </w:p>
    <w:p w:rsidR="00336641" w:rsidRDefault="00336641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43A83" w:rsidRDefault="00C43A83" w:rsidP="003366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Članak 26.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Rokovi čuvanja gradiva određuju se: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prema propisima kojima su utvrđeni rokovi čuvanja gradiva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prema potrebi čuvanja gradiva u svezi sa zaštitom prava i interesa Škole,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njezinog osnivača, učenika, roditelja i skrbnika te radnika Škole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prema ocjeni iskoristivosti gradiva u svezi s radom i poslovanjem Škole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prema informacijskoj vrijednosti gradiva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prema vrijednosti gradiva kao izvora za povijesna, znanstvena, stručna ili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druga istraživanja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prema interesu šire zajednice na čijem području Škola radi i djeluje.</w:t>
      </w:r>
    </w:p>
    <w:p w:rsidR="00336641" w:rsidRDefault="00336641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43A83" w:rsidRDefault="00C43A83" w:rsidP="003366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Članak 27.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Rokovi čuvanja gradiva prema popisu iz članka 1. stavka 2. ovoga pravilnika počinju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teći: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kod uredskih knjiga i evidencija: od kraja godine posljednjega upisa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kod vođenja postupaka: od kraja godine u kojoj je postupak okončan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kod rješenja, dopusnica, odobrenja, potvrda s ograničenim trajanjem: od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kraja godine u kojoj su rješenja, dopusnice, odobrenja ili potvrde prestale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vrijediti ili su se prestale primjenjivati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kod računovodstvene i knjigovodstvene dokumentacije: od dana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prihvaćanja završnog računa za godinu na koju se ta dokumentacija odnosi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kod personalnih listova: od godine nastanka personalnog lista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kod ostalog gradiva: od kraja godine u kojoj je gradivo nastalo.</w:t>
      </w:r>
    </w:p>
    <w:p w:rsidR="00336641" w:rsidRDefault="00336641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43A83" w:rsidRDefault="00C43A83" w:rsidP="003366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Članak 28.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(1) Postupak za izlučivanje gradiva pokreće ravnatelj Škole.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(2) Zaključkom o pokretanju postupka za izlučivanje ravnatelj utvrđuje iz kojega će se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gradiva izvršiti izlučivanje i određuje tko će i kada provesti postupak izlučivanja.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(3) Za izlučivanje gradiva ravnatelj može odrediti pojedinog radnika Škole ili tročlano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povjerenstvo.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(4) Radnik ili povjerenstvo iz stavka 3. ovoga članka dužno je pripraviti prijedlog za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izlučivanje gradiva. Popis gradiva za izlučivanje treba sadržavati naziv stvaratelja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gradiva,ustrojnu jedinicu u kojoj je gradivo nastalo, jasan i točan naziv vrste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gradiva koja će se izlučivati,starost gradiva (vrijeme nastanka) i količinu izraženu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brojem svežanja,registratora,knjiga i sl., kao i redni broj iz Posebnog popisa te rok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čuvanja prema Posebnom popisu.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Ukupna količina gradiva za izlučivanje iskazuje se u dužnim metrima.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43A83" w:rsidRDefault="00C43A83" w:rsidP="003366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Članak 29.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(1) Prijedlog za izlučivanje gradiva Škola dosta</w:t>
      </w:r>
      <w:r w:rsidR="00A7633C">
        <w:rPr>
          <w:rFonts w:ascii="TimesNewRomanPSMT" w:hAnsi="TimesNewRomanPSMT" w:cs="TimesNewRomanPSMT"/>
          <w:sz w:val="24"/>
          <w:szCs w:val="24"/>
        </w:rPr>
        <w:t>vlja Državnom arhivu u Osijeku</w:t>
      </w:r>
      <w:r>
        <w:rPr>
          <w:rFonts w:ascii="TimesNewRomanPSMT" w:hAnsi="TimesNewRomanPSMT" w:cs="TimesNewRomanPSMT"/>
          <w:sz w:val="24"/>
          <w:szCs w:val="24"/>
        </w:rPr>
        <w:t xml:space="preserve"> (u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daljem tekstu: Državni arhiv).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(2) Državni arhiv donosi rješenje kojim prijedlog prihvaća i odobrava predloženo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izlučivanje u cijelosti ili djelomično ili odbija prijedlog.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(3) Nakon primitka rješenja Državnog arhiva kojim je odobreno predloženo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izlučivanje, ravnatelj Škole donosi rješenje o izlučivanju i uništenju izlučenog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gradiva.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(4) O postupku izlučivanja odnosno uništenja izlučenog gradiva sastavlja se zapisnik.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Jedan primjerak zapisnika dostavlja se Državnom arhivu.</w:t>
      </w:r>
    </w:p>
    <w:p w:rsidR="00336641" w:rsidRDefault="00336641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43A83" w:rsidRDefault="00C43A83" w:rsidP="003366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Članak 30.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Kada gradivo koje se izlučuje odnosno uništava, sadrži povjerljive ili osobne podatke,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uništavanje gradiva treba obaviti tako da se trećima onemogući dostupnost tih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podataka.</w:t>
      </w:r>
    </w:p>
    <w:p w:rsidR="00336641" w:rsidRDefault="00336641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43A83" w:rsidRDefault="00C43A83" w:rsidP="003366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Članak 31.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Izlučivanje i uništavanje gradiva evidentira se u ispravama iz članka 13. ovoga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pravilnika.</w:t>
      </w:r>
    </w:p>
    <w:p w:rsidR="00336641" w:rsidRDefault="00336641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36641" w:rsidRDefault="00336641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VII. PREDAJA GRADIVA OVLAŠTENOM DRŽAVNOM ARHIVU</w:t>
      </w:r>
    </w:p>
    <w:p w:rsidR="00336641" w:rsidRDefault="00336641" w:rsidP="00C43A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43A83" w:rsidRDefault="00C43A83" w:rsidP="003366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Članak 32.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(1) Gradivo koje Školi više nije potrebno u radu i poslovanju, Škola će predati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Državnom arhivu na način i u postupku propisanom Zakonom o arhivskom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gradivu i arhivima i Pravilnikom o predaji arhivskog gradiva arhivima.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(2) Škola će predati arhivsko gradivo Državnom arhivu najkasnije u roku 30 godina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od dana nastanka gradiva, odnosno ranije kada se o tome sporazume Državni arhiv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Škola ili kada je to prijeko potrebno radi očuvanja arhivskog gradiva.</w:t>
      </w:r>
    </w:p>
    <w:p w:rsidR="003768C3" w:rsidRDefault="003768C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36641" w:rsidRDefault="00336641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36641" w:rsidRDefault="00336641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43A83" w:rsidRDefault="00C43A83" w:rsidP="003366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Članak 33.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(1) Škola će Državnom arhivu predati gradivo nakon provedenog postupka odabiranja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izlučivanja, u izvorniku, pripremljeno i tehnički uređeno, označeno, popisano i u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zaokruženim cjelinama za određeno razdoblje nastanka gradiva.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(2) O predaji gradiva Škole Državnom arhivu sastavlja se zapisnik, čiji je sastavni dio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popis predanoga gradiva.</w:t>
      </w:r>
    </w:p>
    <w:p w:rsidR="00336641" w:rsidRDefault="00336641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36641" w:rsidRDefault="00336641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VIII. ODGOVORNOST RADNIKA ŠKOLE ZA REGISTRATURNO I ARHIVSKO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GRADIVO</w:t>
      </w:r>
    </w:p>
    <w:p w:rsidR="00C43A83" w:rsidRDefault="00C43A83" w:rsidP="003366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Članak 34.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(1) Za pravilan ustroj i rad pisarnice i pismohrane Škole odgovoran je ravnatelj.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(2) Za pravilno obavljanje poslova u pisarnici i pismohrani odgovorni su radnici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kojima je to obveza prema ugovoru o radu.</w:t>
      </w:r>
    </w:p>
    <w:p w:rsidR="00336641" w:rsidRDefault="00336641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43A83" w:rsidRDefault="00C43A83" w:rsidP="003366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Članak 35.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(1) Učitelji i stručni suradnici odgovorni su za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registraturno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 arhivsko gradivo koje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nastane u okviru njihova rada, od trenutka zaprimanja i obrade do predaje na dalje</w:t>
      </w:r>
    </w:p>
    <w:p w:rsidR="00C43A83" w:rsidRDefault="00336641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čuvanje.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(2) Ostali radnici Škole odgovorni su za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registraturno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 arhivsko gradivo za koje su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zaduženi.</w:t>
      </w:r>
    </w:p>
    <w:p w:rsidR="00336641" w:rsidRDefault="00336641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36641" w:rsidRDefault="00336641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IX. PRIJELAZNE I ZAVRŠNE ODREDBE</w:t>
      </w:r>
    </w:p>
    <w:p w:rsidR="00336641" w:rsidRDefault="00336641" w:rsidP="00C43A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43A83" w:rsidRDefault="00C43A83" w:rsidP="003366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Članak 36.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Jedan primjerak ovoga Pravilnika mora biti trajno istaknut na vidljivom mjestu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 tajništvu Škole.</w:t>
      </w:r>
    </w:p>
    <w:p w:rsidR="00C43A83" w:rsidRDefault="00C43A83" w:rsidP="003366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Članak 37.</w:t>
      </w:r>
    </w:p>
    <w:p w:rsidR="00336641" w:rsidRDefault="00336641" w:rsidP="003366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Sva pitanja koja nisu utvrđena u ovom Pravilniku rješavaju se sukladno Zakonu o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arhivskom gradivu i arhivima, Pravilnikom o zaštiti i čuvanju arhivskog i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registraturnog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gradiva izvan arhiva i Pravilnikom o vrednovanju te postupku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odabiranja i izlučivanja arhivskog gradiva, kao i odredbama drugih zakona kojima se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propisuju određena pitanja o arhivskom 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registraturnom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gradivu.</w:t>
      </w:r>
    </w:p>
    <w:p w:rsidR="00336641" w:rsidRDefault="00336641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43A83" w:rsidRDefault="00C43A83" w:rsidP="003366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Članak 38.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(1) Pravilnik se obvezno dostavlja nadležnom Državnom arhivu na suglasnost i ne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može se primjenjivati prije nego što se ta suglasnost pribavi.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(2) Ukoliko i nadležni Državni arhiv ne izda ili ne uskrati suglasnost u roku od trideset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(30) dana od dana zaprimanja zahtjeva, smatra se da je suglasnost dana.</w:t>
      </w:r>
    </w:p>
    <w:p w:rsidR="00336641" w:rsidRDefault="00336641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43A83" w:rsidRDefault="00F141C4" w:rsidP="003366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Članak 39</w:t>
      </w:r>
      <w:r w:rsidR="00C43A83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(1) Pravilnik stupa na snagu danom objave na oglasnoj ploči.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(2) Izmjene i dopune ovog Pravilnika donose se na način i po postupku koji je određen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 njegovo donošenje.</w:t>
      </w:r>
    </w:p>
    <w:p w:rsidR="00F141C4" w:rsidRDefault="00F141C4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141C4" w:rsidRDefault="00F141C4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141C4" w:rsidRDefault="00F141C4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141C4" w:rsidRDefault="00F141C4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43A83" w:rsidRDefault="00336641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KLASA: </w:t>
      </w:r>
      <w:r w:rsidR="00792F2D">
        <w:rPr>
          <w:rFonts w:ascii="TimesNewRomanPSMT" w:hAnsi="TimesNewRomanPSMT" w:cs="TimesNewRomanPSMT"/>
          <w:sz w:val="24"/>
          <w:szCs w:val="24"/>
        </w:rPr>
        <w:t>003-05/18-01/15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UR</w:t>
      </w:r>
      <w:r w:rsidR="00336641">
        <w:rPr>
          <w:rFonts w:ascii="TimesNewRomanPSMT" w:hAnsi="TimesNewRomanPSMT" w:cs="TimesNewRomanPSMT"/>
          <w:sz w:val="24"/>
          <w:szCs w:val="24"/>
        </w:rPr>
        <w:t xml:space="preserve">BROJ: </w:t>
      </w:r>
      <w:r w:rsidR="00792F2D">
        <w:rPr>
          <w:rFonts w:ascii="TimesNewRomanPSMT" w:hAnsi="TimesNewRomanPSMT" w:cs="TimesNewRomanPSMT"/>
          <w:sz w:val="24"/>
          <w:szCs w:val="24"/>
        </w:rPr>
        <w:t>2100-16-08-18-1</w:t>
      </w:r>
    </w:p>
    <w:p w:rsidR="00C43A83" w:rsidRDefault="003768C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Čeminac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24. siječnja 2018.godine.</w:t>
      </w:r>
    </w:p>
    <w:p w:rsidR="00C43A83" w:rsidRDefault="00336641" w:rsidP="0033664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Predsjednica Školskog odbora</w:t>
      </w:r>
      <w:r w:rsidR="00C43A83">
        <w:rPr>
          <w:rFonts w:ascii="TimesNewRomanPSMT" w:hAnsi="TimesNewRomanPSMT" w:cs="TimesNewRomanPSMT"/>
          <w:sz w:val="24"/>
          <w:szCs w:val="24"/>
        </w:rPr>
        <w:t>:</w:t>
      </w:r>
    </w:p>
    <w:p w:rsidR="00C43A83" w:rsidRDefault="00336641" w:rsidP="003366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</w:t>
      </w:r>
      <w:r w:rsidR="003768C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Mirela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Dubravac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Jalšovec</w:t>
      </w:r>
      <w:proofErr w:type="spellEnd"/>
    </w:p>
    <w:p w:rsidR="00336641" w:rsidRDefault="00336641" w:rsidP="0033664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F141C4" w:rsidRDefault="00F141C4" w:rsidP="0033664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C43A83" w:rsidRDefault="003768C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Pravilnik stupa na snagu danom objavljivanja na oglasnoj ploči Škole.</w:t>
      </w:r>
    </w:p>
    <w:p w:rsidR="00F141C4" w:rsidRDefault="00F141C4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43A83" w:rsidRDefault="00336641" w:rsidP="0033664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Ravnatelj</w:t>
      </w:r>
      <w:r w:rsidR="00C43A83">
        <w:rPr>
          <w:rFonts w:ascii="TimesNewRomanPSMT" w:hAnsi="TimesNewRomanPSMT" w:cs="TimesNewRomanPSMT"/>
          <w:sz w:val="24"/>
          <w:szCs w:val="24"/>
        </w:rPr>
        <w:t>:</w:t>
      </w:r>
    </w:p>
    <w:p w:rsidR="00C43A83" w:rsidRDefault="00336641" w:rsidP="0033664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Zdravko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Pavlinić,prof</w:t>
      </w:r>
      <w:proofErr w:type="spellEnd"/>
    </w:p>
    <w:p w:rsidR="00C43A83" w:rsidRDefault="00C43A83" w:rsidP="0033664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336641" w:rsidRDefault="00336641" w:rsidP="0033664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F141C4" w:rsidRDefault="00F141C4" w:rsidP="0033664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F141C4" w:rsidRDefault="00F141C4" w:rsidP="0033664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Suglasnost na Pravilnik je zatražena od nadle</w:t>
      </w:r>
      <w:r w:rsidR="00F141C4">
        <w:rPr>
          <w:rFonts w:ascii="TimesNewRomanPSMT" w:hAnsi="TimesNewRomanPSMT" w:cs="TimesNewRomanPSMT"/>
          <w:sz w:val="24"/>
          <w:szCs w:val="24"/>
        </w:rPr>
        <w:t>žnog Državnog arhiva u Osijeku</w:t>
      </w:r>
      <w:r w:rsidR="009B2ABF">
        <w:rPr>
          <w:rFonts w:ascii="TimesNewRomanPSMT" w:hAnsi="TimesNewRomanPSMT" w:cs="TimesNewRomanPSMT"/>
          <w:sz w:val="24"/>
          <w:szCs w:val="24"/>
        </w:rPr>
        <w:t xml:space="preserve"> dana 15. prosinca 2017.</w:t>
      </w:r>
      <w:r>
        <w:rPr>
          <w:rFonts w:ascii="TimesNewRomanPSMT" w:hAnsi="TimesNewRomanPSMT" w:cs="TimesNewRomanPSMT"/>
          <w:sz w:val="24"/>
          <w:szCs w:val="24"/>
        </w:rPr>
        <w:t xml:space="preserve"> godine, a Rješenje o suglasnosti na Pravilnik o čuvanju i zaštiti arhivskog i</w:t>
      </w: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registraturnoga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gradiva i o odobrenju Posebnoga popisa gradiva s rokovima čuvanja (Klasa:</w:t>
      </w:r>
      <w:r w:rsidR="009B2ABF">
        <w:rPr>
          <w:rFonts w:ascii="TimesNewRomanPSMT" w:hAnsi="TimesNewRomanPSMT" w:cs="TimesNewRomanPSMT"/>
          <w:sz w:val="24"/>
          <w:szCs w:val="24"/>
        </w:rPr>
        <w:t xml:space="preserve"> UP/I-612-06/17-20/19; </w:t>
      </w:r>
      <w:proofErr w:type="spellStart"/>
      <w:r w:rsidR="009B2ABF">
        <w:rPr>
          <w:rFonts w:ascii="TimesNewRomanPSMT" w:hAnsi="TimesNewRomanPSMT" w:cs="TimesNewRomanPSMT"/>
          <w:sz w:val="24"/>
          <w:szCs w:val="24"/>
        </w:rPr>
        <w:t>Urbroj</w:t>
      </w:r>
      <w:proofErr w:type="spellEnd"/>
      <w:r w:rsidR="009B2ABF">
        <w:rPr>
          <w:rFonts w:ascii="TimesNewRomanPSMT" w:hAnsi="TimesNewRomanPSMT" w:cs="TimesNewRomanPSMT"/>
          <w:sz w:val="24"/>
          <w:szCs w:val="24"/>
        </w:rPr>
        <w:t>: 2158-19-05/4-17-2; od 15. siječnja 2018. godine) primljeno je 18. siječnja 2018.</w:t>
      </w:r>
    </w:p>
    <w:p w:rsidR="00336641" w:rsidRDefault="00336641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Pravilnik o čuvanju i zaštiti arhivskog 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registraturnoga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gra</w:t>
      </w:r>
      <w:r w:rsidR="00F141C4">
        <w:rPr>
          <w:rFonts w:ascii="TimesNewRomanPSMT" w:hAnsi="TimesNewRomanPSMT" w:cs="TimesNewRomanPSMT"/>
          <w:sz w:val="24"/>
          <w:szCs w:val="24"/>
        </w:rPr>
        <w:t>diva primjen</w:t>
      </w:r>
      <w:r w:rsidR="009B2ABF">
        <w:rPr>
          <w:rFonts w:ascii="TimesNewRomanPSMT" w:hAnsi="TimesNewRomanPSMT" w:cs="TimesNewRomanPSMT"/>
          <w:sz w:val="24"/>
          <w:szCs w:val="24"/>
        </w:rPr>
        <w:t>juje se od dana 15. siječnja 2018.</w:t>
      </w:r>
      <w:r>
        <w:rPr>
          <w:rFonts w:ascii="TimesNewRomanPSMT" w:hAnsi="TimesNewRomanPSMT" w:cs="TimesNewRomanPSMT"/>
          <w:sz w:val="24"/>
          <w:szCs w:val="24"/>
        </w:rPr>
        <w:t>godine.</w:t>
      </w:r>
      <w:r w:rsidR="00F141C4">
        <w:rPr>
          <w:rFonts w:ascii="TimesNewRomanPSMT" w:hAnsi="TimesNewRomanPSMT" w:cs="TimesNewRomanPSMT"/>
          <w:sz w:val="24"/>
          <w:szCs w:val="24"/>
        </w:rPr>
        <w:t xml:space="preserve"> (datum kada je došlo rješenje </w:t>
      </w:r>
      <w:proofErr w:type="spellStart"/>
      <w:r w:rsidR="00F141C4">
        <w:rPr>
          <w:rFonts w:ascii="TimesNewRomanPSMT" w:hAnsi="TimesNewRomanPSMT" w:cs="TimesNewRomanPSMT"/>
          <w:sz w:val="24"/>
          <w:szCs w:val="24"/>
        </w:rPr>
        <w:t>tj.doneseno</w:t>
      </w:r>
      <w:proofErr w:type="spellEnd"/>
      <w:r w:rsidR="00F141C4">
        <w:rPr>
          <w:rFonts w:ascii="TimesNewRomanPSMT" w:hAnsi="TimesNewRomanPSMT" w:cs="TimesNewRomanPSMT"/>
          <w:sz w:val="24"/>
          <w:szCs w:val="24"/>
        </w:rPr>
        <w:t>)</w:t>
      </w:r>
    </w:p>
    <w:p w:rsidR="00F141C4" w:rsidRDefault="00F141C4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36641" w:rsidRDefault="00336641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141C4" w:rsidRDefault="00F141C4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43A83" w:rsidRDefault="00F141C4" w:rsidP="00F141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Ravnatelj</w:t>
      </w:r>
      <w:r w:rsidR="00C43A83">
        <w:rPr>
          <w:rFonts w:ascii="TimesNewRomanPSMT" w:hAnsi="TimesNewRomanPSMT" w:cs="TimesNewRomanPSMT"/>
          <w:sz w:val="24"/>
          <w:szCs w:val="24"/>
        </w:rPr>
        <w:t>:</w:t>
      </w:r>
    </w:p>
    <w:p w:rsidR="00C43A83" w:rsidRDefault="00F141C4" w:rsidP="0033664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Zdravko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Pavlinić,prof</w:t>
      </w:r>
      <w:proofErr w:type="spellEnd"/>
    </w:p>
    <w:p w:rsidR="00C43A83" w:rsidRDefault="00C43A83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141C4" w:rsidRDefault="00F141C4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141C4" w:rsidRDefault="00F141C4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141C4" w:rsidRDefault="00F141C4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141C4" w:rsidRDefault="00F141C4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141C4" w:rsidRDefault="00F141C4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06412" w:rsidRDefault="00C06412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141C4" w:rsidRDefault="00F141C4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36641" w:rsidRDefault="00336641" w:rsidP="00C43A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336641" w:rsidSect="00C06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06D4B"/>
    <w:multiLevelType w:val="hybridMultilevel"/>
    <w:tmpl w:val="A4840616"/>
    <w:lvl w:ilvl="0" w:tplc="B7F0F01A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83"/>
    <w:rsid w:val="00336641"/>
    <w:rsid w:val="003768C3"/>
    <w:rsid w:val="005F2BF4"/>
    <w:rsid w:val="00792F2D"/>
    <w:rsid w:val="007E370B"/>
    <w:rsid w:val="009B2ABF"/>
    <w:rsid w:val="009C7471"/>
    <w:rsid w:val="009D7D8B"/>
    <w:rsid w:val="00A7633C"/>
    <w:rsid w:val="00C06412"/>
    <w:rsid w:val="00C43A83"/>
    <w:rsid w:val="00CC1BFA"/>
    <w:rsid w:val="00EC27D6"/>
    <w:rsid w:val="00F1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2409"/>
  <w15:docId w15:val="{B65E1E4A-8762-4F5F-BA2D-94DA84CC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3A83"/>
    <w:pPr>
      <w:ind w:left="720"/>
      <w:contextualSpacing/>
    </w:pPr>
  </w:style>
  <w:style w:type="table" w:styleId="Reetkatablice">
    <w:name w:val="Table Grid"/>
    <w:basedOn w:val="Obinatablica"/>
    <w:uiPriority w:val="59"/>
    <w:rsid w:val="009C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Čeminac</Company>
  <LinksUpToDate>false</LinksUpToDate>
  <CharactersWithSpaces>17589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škola Čeminac</dc:creator>
  <cp:keywords/>
  <dc:description/>
  <cp:lastModifiedBy>Windows korisnik</cp:lastModifiedBy>
  <cp:revision>8</cp:revision>
  <dcterms:created xsi:type="dcterms:W3CDTF">2017-12-07T10:13:00Z</dcterms:created>
  <dcterms:modified xsi:type="dcterms:W3CDTF">2018-01-30T08:27:00Z</dcterms:modified>
</cp:coreProperties>
</file>