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D9" w:rsidRPr="002F0CD9" w:rsidRDefault="002F0CD9" w:rsidP="002F0CD9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hr-HR"/>
        </w:rPr>
      </w:pPr>
      <w:bookmarkStart w:id="0" w:name="m_7024741364677891291__GoBack"/>
      <w:r w:rsidRPr="002F0CD9">
        <w:rPr>
          <w:rFonts w:ascii="Calibri" w:eastAsia="Times New Roman" w:hAnsi="Calibri" w:cs="Times New Roman"/>
          <w:color w:val="222222"/>
          <w:sz w:val="32"/>
          <w:szCs w:val="32"/>
          <w:lang w:eastAsia="hr-HR"/>
        </w:rPr>
        <w:t>Literatura za engleski jezik</w:t>
      </w:r>
      <w:bookmarkEnd w:id="0"/>
    </w:p>
    <w:p w:rsidR="002F0CD9" w:rsidRPr="002F0CD9" w:rsidRDefault="002F0CD9" w:rsidP="002F0CD9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hr-HR"/>
        </w:rPr>
      </w:pPr>
      <w:r w:rsidRPr="002F0CD9">
        <w:rPr>
          <w:rFonts w:ascii="Calibri" w:eastAsia="Times New Roman" w:hAnsi="Calibri" w:cs="Times New Roman"/>
          <w:color w:val="222222"/>
          <w:lang w:eastAsia="hr-HR"/>
        </w:rPr>
        <w:t>OPĆI DIO:</w:t>
      </w:r>
    </w:p>
    <w:p w:rsidR="002F0CD9" w:rsidRPr="002F0CD9" w:rsidRDefault="002F0CD9" w:rsidP="002F0CD9">
      <w:pPr>
        <w:shd w:val="clear" w:color="auto" w:fill="FFFFFF"/>
        <w:spacing w:before="90" w:after="9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F0CD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Zakonu o odgoju i obrazovanju u osnovnoj i srednjoj školi</w:t>
      </w:r>
    </w:p>
    <w:p w:rsidR="002F0CD9" w:rsidRPr="002F0CD9" w:rsidRDefault="002F0CD9" w:rsidP="002F0CD9">
      <w:pPr>
        <w:shd w:val="clear" w:color="auto" w:fill="FFFFFF"/>
        <w:spacing w:before="90" w:after="9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hyperlink r:id="rId4" w:tgtFrame="_blank" w:history="1">
        <w:r w:rsidRPr="002F0CD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r-HR"/>
          </w:rPr>
          <w:t>https://mzo.hr/hr/zakon-o-odgoju-obrazovanju-u-osnovnoj-srednjoj-skoli</w:t>
        </w:r>
      </w:hyperlink>
    </w:p>
    <w:p w:rsidR="002F0CD9" w:rsidRPr="002F0CD9" w:rsidRDefault="002F0CD9" w:rsidP="002F0CD9">
      <w:pPr>
        <w:shd w:val="clear" w:color="auto" w:fill="FFFFFF"/>
        <w:spacing w:before="90" w:after="9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F0CD9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p w:rsidR="002F0CD9" w:rsidRPr="002F0CD9" w:rsidRDefault="002F0CD9" w:rsidP="002F0CD9">
      <w:pPr>
        <w:shd w:val="clear" w:color="auto" w:fill="FFFFFF"/>
        <w:spacing w:before="90" w:after="9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F0CD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Pravilnik o načinima, postupcima i elementima vrednovanja učenika u osnovnoj i srednjoj školi od 27. rujna 2010. (NN 112/2010.) </w:t>
      </w:r>
    </w:p>
    <w:p w:rsidR="002F0CD9" w:rsidRPr="002F0CD9" w:rsidRDefault="002F0CD9" w:rsidP="002F0CD9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hr-HR"/>
        </w:rPr>
      </w:pPr>
      <w:r w:rsidRPr="002F0CD9">
        <w:rPr>
          <w:rFonts w:ascii="Calibri" w:eastAsia="Times New Roman" w:hAnsi="Calibri" w:cs="Times New Roman"/>
          <w:color w:val="222222"/>
          <w:lang w:eastAsia="hr-HR"/>
        </w:rPr>
        <w:t> </w:t>
      </w:r>
    </w:p>
    <w:p w:rsidR="002F0CD9" w:rsidRPr="002F0CD9" w:rsidRDefault="002F0CD9" w:rsidP="002F0CD9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hr-HR"/>
        </w:rPr>
      </w:pPr>
      <w:r w:rsidRPr="002F0CD9">
        <w:rPr>
          <w:rFonts w:ascii="Calibri" w:eastAsia="Times New Roman" w:hAnsi="Calibri" w:cs="Times New Roman"/>
          <w:color w:val="222222"/>
          <w:lang w:eastAsia="hr-HR"/>
        </w:rPr>
        <w:t>STRUČNI DIO:</w:t>
      </w:r>
    </w:p>
    <w:p w:rsidR="002F0CD9" w:rsidRPr="002F0CD9" w:rsidRDefault="002F0CD9" w:rsidP="002F0CD9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hr-HR"/>
        </w:rPr>
      </w:pPr>
      <w:r w:rsidRPr="002F0CD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Nacionalni okvirni kurikulum - </w:t>
      </w:r>
      <w:hyperlink r:id="rId5" w:tgtFrame="_blank" w:history="1">
        <w:r w:rsidRPr="002F0CD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r-HR"/>
          </w:rPr>
          <w:t>https://mzo.hr/sites/default/files/dokumenti/2017/OBRAZOVANJE/NACION-KURIK/PREDMETNI-KURIK/engleski_jezik.pdf</w:t>
        </w:r>
      </w:hyperlink>
    </w:p>
    <w:p w:rsidR="002F0CD9" w:rsidRPr="002F0CD9" w:rsidRDefault="002F0CD9" w:rsidP="002F0CD9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hr-HR"/>
        </w:rPr>
      </w:pPr>
    </w:p>
    <w:p w:rsidR="002F0CD9" w:rsidRPr="002F0CD9" w:rsidRDefault="002F0CD9" w:rsidP="002F0C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2F0CD9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>Petrović, E: Teorija nastave stranih jezika, Školska knjiga, Zagreb, 1988.</w:t>
      </w:r>
    </w:p>
    <w:p w:rsidR="002F0CD9" w:rsidRPr="002F0CD9" w:rsidRDefault="002F0CD9" w:rsidP="002F0CD9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hr-HR"/>
        </w:rPr>
      </w:pPr>
      <w:r w:rsidRPr="002F0CD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"/>
        <w:gridCol w:w="8322"/>
      </w:tblGrid>
      <w:tr w:rsidR="002F0CD9" w:rsidRPr="002F0CD9" w:rsidTr="002F0CD9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2F0CD9" w:rsidRPr="002F0CD9" w:rsidRDefault="002F0CD9" w:rsidP="002F0CD9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hr-HR"/>
              </w:rPr>
            </w:pPr>
            <w:r>
              <w:rPr>
                <w:rFonts w:ascii="Helvetica" w:eastAsia="Times New Roman" w:hAnsi="Helvetica" w:cs="Helvetica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304800" cy="304800"/>
                  <wp:effectExtent l="19050" t="0" r="0" b="0"/>
                  <wp:docPr id="1" name=":ls_0" descr="https://ssl.gstatic.com/ui/v1/icons/mail/no_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ls_0" descr="https://ssl.gstatic.com/ui/v1/icons/mail/no_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0CD9" w:rsidRPr="002F0CD9" w:rsidRDefault="002F0CD9" w:rsidP="002F0CD9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hr-HR"/>
              </w:rPr>
            </w:pPr>
          </w:p>
        </w:tc>
      </w:tr>
    </w:tbl>
    <w:p w:rsidR="00651A85" w:rsidRDefault="00651A85"/>
    <w:sectPr w:rsidR="00651A85" w:rsidSect="00651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CD9"/>
    <w:rsid w:val="002F0CD9"/>
    <w:rsid w:val="00651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2F0CD9"/>
    <w:rPr>
      <w:color w:val="0000FF"/>
      <w:u w:val="single"/>
    </w:rPr>
  </w:style>
  <w:style w:type="character" w:customStyle="1" w:styleId="ams">
    <w:name w:val="ams"/>
    <w:basedOn w:val="DefaultParagraphFont"/>
    <w:rsid w:val="002F0CD9"/>
  </w:style>
  <w:style w:type="paragraph" w:styleId="BalloonText">
    <w:name w:val="Balloon Text"/>
    <w:basedOn w:val="Normal"/>
    <w:link w:val="BalloonTextChar"/>
    <w:uiPriority w:val="99"/>
    <w:semiHidden/>
    <w:unhideWhenUsed/>
    <w:rsid w:val="002F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63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1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6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8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mzo.hr/sites/default/files/dokumenti/2017/OBRAZOVANJE/NACION-KURIK/PREDMETNI-KURIK/engleski_jezik.pdf" TargetMode="External"/><Relationship Id="rId4" Type="http://schemas.openxmlformats.org/officeDocument/2006/relationships/hyperlink" Target="https://mzo.hr/hr/zakon-o-odgoju-obrazovanju-u-osnovnoj-srednjoj-sko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2019-03-03T12:47:00Z</dcterms:created>
  <dcterms:modified xsi:type="dcterms:W3CDTF">2019-03-03T12:48:00Z</dcterms:modified>
</cp:coreProperties>
</file>